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2" w:rsidRPr="00077526" w:rsidRDefault="00781602" w:rsidP="00556B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5485" cy="527050"/>
            <wp:effectExtent l="19050" t="0" r="0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02" w:rsidRPr="00865926" w:rsidRDefault="00781602" w:rsidP="00556BC6">
      <w:pPr>
        <w:widowControl w:val="0"/>
        <w:overflowPunct w:val="0"/>
        <w:adjustRightInd w:val="0"/>
        <w:spacing w:after="120" w:line="240" w:lineRule="auto"/>
        <w:ind w:left="-709"/>
        <w:jc w:val="center"/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</w:pP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 xml:space="preserve">АДМИНИСТРАЦИЯ МИХАЙЛОВСКОГО МУНИЦИПАЛЬНОГО  </w:t>
      </w: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  <w:t>РАЙОНА ПРИМОРСКОГО КРАЯ</w:t>
      </w: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</w:r>
    </w:p>
    <w:p w:rsidR="00781602" w:rsidRPr="00865926" w:rsidRDefault="00781602" w:rsidP="00556BC6">
      <w:pPr>
        <w:widowControl w:val="0"/>
        <w:overflowPunct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kern w:val="28"/>
          <w:sz w:val="30"/>
          <w:szCs w:val="30"/>
          <w:lang w:eastAsia="ru-RU"/>
        </w:rPr>
      </w:pPr>
      <w:proofErr w:type="gramStart"/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t>П</w:t>
      </w:r>
      <w:proofErr w:type="gramEnd"/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t xml:space="preserve"> О С Т А Н О В Л Е Н И Е </w:t>
      </w:r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br/>
      </w:r>
    </w:p>
    <w:p w:rsidR="00781602" w:rsidRPr="00606506" w:rsidRDefault="00606506" w:rsidP="00606506">
      <w:pPr>
        <w:widowControl w:val="0"/>
        <w:overflowPunct w:val="0"/>
        <w:adjustRightInd w:val="0"/>
        <w:spacing w:after="12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  <w:t>12.03.2014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 </w:t>
      </w:r>
      <w:r w:rsidR="00A3434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</w:t>
      </w:r>
      <w:r w:rsidR="00A3434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с. Михайловка    </w:t>
      </w:r>
      <w:r w:rsidR="00A3434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</w:t>
      </w:r>
      <w:r w:rsidR="00A3434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         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№</w:t>
      </w:r>
      <w:r w:rsidR="0032064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u w:val="single"/>
          <w:lang w:eastAsia="ru-RU"/>
        </w:rPr>
        <w:t>274-па</w:t>
      </w:r>
    </w:p>
    <w:p w:rsidR="00781602" w:rsidRPr="00865926" w:rsidRDefault="00781602" w:rsidP="00556B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556B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556BC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BC6" w:rsidRDefault="00A34341" w:rsidP="0055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</w:t>
      </w:r>
      <w:r w:rsidR="002E4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дополнений</w:t>
      </w:r>
      <w:r w:rsidR="00556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остановление </w:t>
      </w:r>
      <w:r w:rsidR="00556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56BC6"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дминистрации </w:t>
      </w:r>
    </w:p>
    <w:p w:rsidR="00A34341" w:rsidRDefault="00556BC6" w:rsidP="0055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хайловского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05.12.2011 г.</w:t>
      </w:r>
      <w:r w:rsid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1178- па </w:t>
      </w:r>
    </w:p>
    <w:p w:rsidR="00A34341" w:rsidRDefault="00A34341" w:rsidP="0055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«Положение о системе оплаты труда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работников муниципального </w:t>
      </w:r>
    </w:p>
    <w:p w:rsidR="00A34341" w:rsidRDefault="00A34341" w:rsidP="0055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бюджетного образовательного учреждения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дополнительного образования детей «Детская школа искусств»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Михайловка 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района»</w:t>
      </w:r>
    </w:p>
    <w:p w:rsidR="00781602" w:rsidRPr="00077526" w:rsidRDefault="00781602" w:rsidP="00556BC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865926" w:rsidRDefault="00781602" w:rsidP="00556BC6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602" w:rsidRPr="00865926" w:rsidRDefault="00781602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</w:t>
      </w:r>
      <w:hyperlink r:id="rId7" w:history="1">
        <w:r w:rsidRPr="00865926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r w:rsidR="00567C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06.10.2003г. № 131-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руководствуясь </w:t>
      </w:r>
      <w:hyperlink r:id="rId8" w:history="1">
        <w:r w:rsidRPr="00865926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</w:t>
      </w:r>
    </w:p>
    <w:p w:rsidR="00781602" w:rsidRPr="00077526" w:rsidRDefault="00781602" w:rsidP="00556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556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C6B3B" w:rsidRDefault="00781602" w:rsidP="00556B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6B3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Постановляет:</w:t>
      </w:r>
    </w:p>
    <w:p w:rsidR="00781602" w:rsidRPr="00077526" w:rsidRDefault="00781602" w:rsidP="00556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81602" w:rsidRPr="00077526" w:rsidRDefault="00781602" w:rsidP="00556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34341" w:rsidRPr="00A34341" w:rsidRDefault="002E4A86" w:rsidP="00556BC6">
      <w:pPr>
        <w:widowControl w:val="0"/>
        <w:shd w:val="clear" w:color="auto" w:fill="FFFFFF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и дополнения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 xml:space="preserve"> в п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остановле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56BC6" w:rsidRPr="00A34341">
        <w:rPr>
          <w:rFonts w:ascii="Times New Roman" w:eastAsia="Times New Roman" w:hAnsi="Times New Roman"/>
          <w:sz w:val="28"/>
          <w:szCs w:val="28"/>
          <w:lang w:eastAsia="ru-RU"/>
        </w:rPr>
        <w:t>дмини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>страции М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>хайловского</w:t>
      </w:r>
      <w:r w:rsidR="00556BC6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05.12.2011 г. 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№ 1178- па «Положение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о системе </w:t>
      </w:r>
      <w:proofErr w:type="gramStart"/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муниципального бюджетного образовател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556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proofErr w:type="gramEnd"/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«Детская школа иску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ств» с. Михайловка Михайловского муниципального района» следующего с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держания:</w:t>
      </w:r>
    </w:p>
    <w:p w:rsidR="00A34341" w:rsidRPr="00A34341" w:rsidRDefault="00A34341" w:rsidP="00556BC6">
      <w:pPr>
        <w:widowControl w:val="0"/>
        <w:shd w:val="clear" w:color="auto" w:fill="FFFFFF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2E4A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E4A8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ункт 1.1. Раздела 1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Положения, изложить  в новой редакции:</w:t>
      </w:r>
    </w:p>
    <w:p w:rsidR="00556BC6" w:rsidRDefault="00556BC6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56BC6" w:rsidSect="00556BC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«</w:t>
      </w:r>
      <w:r w:rsidR="00A34341" w:rsidRPr="00A34341">
        <w:rPr>
          <w:rFonts w:ascii="Times New Roman" w:hAnsi="Times New Roman"/>
          <w:sz w:val="28"/>
          <w:szCs w:val="28"/>
        </w:rPr>
        <w:t>Настоящее Положение устанавливае</w:t>
      </w:r>
      <w:r w:rsidR="002E4A86">
        <w:rPr>
          <w:rFonts w:ascii="Times New Roman" w:hAnsi="Times New Roman"/>
          <w:sz w:val="28"/>
          <w:szCs w:val="28"/>
        </w:rPr>
        <w:t xml:space="preserve">т порядок и условия </w:t>
      </w:r>
      <w:proofErr w:type="gramStart"/>
      <w:r w:rsidR="002E4A86">
        <w:rPr>
          <w:rFonts w:ascii="Times New Roman" w:hAnsi="Times New Roman"/>
          <w:sz w:val="28"/>
          <w:szCs w:val="28"/>
        </w:rPr>
        <w:t xml:space="preserve">применения </w:t>
      </w:r>
      <w:r w:rsidR="00A34341" w:rsidRPr="00A34341">
        <w:rPr>
          <w:rFonts w:ascii="Times New Roman" w:hAnsi="Times New Roman"/>
          <w:sz w:val="28"/>
          <w:szCs w:val="28"/>
        </w:rPr>
        <w:t>системы оплаты труда работников муниципального бюджетного</w:t>
      </w:r>
      <w:proofErr w:type="gramEnd"/>
      <w:r w:rsidR="00A34341" w:rsidRPr="00A34341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>-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4341">
        <w:rPr>
          <w:rFonts w:ascii="Times New Roman" w:hAnsi="Times New Roman"/>
          <w:sz w:val="28"/>
          <w:szCs w:val="28"/>
        </w:rPr>
        <w:lastRenderedPageBreak/>
        <w:t>ного</w:t>
      </w:r>
      <w:proofErr w:type="spellEnd"/>
      <w:r w:rsidRPr="00A34341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 «Детская школа иску</w:t>
      </w:r>
      <w:r w:rsidRPr="00A34341">
        <w:rPr>
          <w:rFonts w:ascii="Times New Roman" w:hAnsi="Times New Roman"/>
          <w:sz w:val="28"/>
          <w:szCs w:val="28"/>
        </w:rPr>
        <w:t>с</w:t>
      </w:r>
      <w:r w:rsidRPr="00A34341">
        <w:rPr>
          <w:rFonts w:ascii="Times New Roman" w:hAnsi="Times New Roman"/>
          <w:sz w:val="28"/>
          <w:szCs w:val="28"/>
        </w:rPr>
        <w:t>ств» с. Михайловка Михайловского муниципального района, в том числе ко</w:t>
      </w:r>
      <w:r w:rsidRPr="00A34341">
        <w:rPr>
          <w:rFonts w:ascii="Times New Roman" w:hAnsi="Times New Roman"/>
          <w:sz w:val="28"/>
          <w:szCs w:val="28"/>
        </w:rPr>
        <w:t>м</w:t>
      </w:r>
      <w:r w:rsidRPr="00A34341">
        <w:rPr>
          <w:rFonts w:ascii="Times New Roman" w:hAnsi="Times New Roman"/>
          <w:sz w:val="28"/>
          <w:szCs w:val="28"/>
        </w:rPr>
        <w:t>пенсационных, стимулирующих выплат, единовременных вознаграждений за высокие результаты  в профессиональной деятельности, материальной помощи работникам муниципального бюджетного образовательного учреждения д</w:t>
      </w:r>
      <w:r w:rsidRPr="00A34341">
        <w:rPr>
          <w:rFonts w:ascii="Times New Roman" w:hAnsi="Times New Roman"/>
          <w:sz w:val="28"/>
          <w:szCs w:val="28"/>
        </w:rPr>
        <w:t>о</w:t>
      </w:r>
      <w:r w:rsidRPr="00A34341">
        <w:rPr>
          <w:rFonts w:ascii="Times New Roman" w:hAnsi="Times New Roman"/>
          <w:sz w:val="28"/>
          <w:szCs w:val="28"/>
        </w:rPr>
        <w:t>полнительного образования детей «Детская школа искусств» с. Михайловка Михайловского муниципального района (далее - учреждения), и включает в с</w:t>
      </w:r>
      <w:r w:rsidRPr="00A34341">
        <w:rPr>
          <w:rFonts w:ascii="Times New Roman" w:hAnsi="Times New Roman"/>
          <w:sz w:val="28"/>
          <w:szCs w:val="28"/>
        </w:rPr>
        <w:t>е</w:t>
      </w:r>
      <w:r w:rsidRPr="00A34341">
        <w:rPr>
          <w:rFonts w:ascii="Times New Roman" w:hAnsi="Times New Roman"/>
          <w:sz w:val="28"/>
          <w:szCs w:val="28"/>
        </w:rPr>
        <w:t>бя:</w:t>
      </w:r>
      <w:proofErr w:type="gramEnd"/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размеры окладов работников учреждения по профессиональным квал</w:t>
      </w:r>
      <w:r w:rsidRPr="00A34341">
        <w:rPr>
          <w:rFonts w:ascii="Times New Roman" w:hAnsi="Times New Roman"/>
          <w:sz w:val="28"/>
          <w:szCs w:val="28"/>
        </w:rPr>
        <w:t>и</w:t>
      </w:r>
      <w:r w:rsidRPr="00A34341">
        <w:rPr>
          <w:rFonts w:ascii="Times New Roman" w:hAnsi="Times New Roman"/>
          <w:sz w:val="28"/>
          <w:szCs w:val="28"/>
        </w:rPr>
        <w:t>фикационным группам и квалификационным уровням;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компенсационного характера;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стимулирующего характера;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выплаты и размер единовременных вознаграждений за высокие результаты в профессиональной деятельности, материальной помощи;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за квалификационную категорию;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оплаты труда руководителя учреждения, заместителя руководителя,  заведующего учебным отделением и главного бухгалтера;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формирования фонда оплаты труда;</w:t>
      </w:r>
    </w:p>
    <w:p w:rsidR="00A34341" w:rsidRPr="00A34341" w:rsidRDefault="00556BC6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оплаты труда».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1.2. Пункт 2.4. Раздела 2  Положения, изложить в но</w:t>
      </w:r>
      <w:r>
        <w:rPr>
          <w:rFonts w:ascii="Times New Roman" w:hAnsi="Times New Roman"/>
          <w:sz w:val="28"/>
          <w:szCs w:val="28"/>
        </w:rPr>
        <w:t>вой редакции:</w:t>
      </w:r>
    </w:p>
    <w:p w:rsidR="00A34341" w:rsidRPr="00A34341" w:rsidRDefault="00556BC6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 учреждения 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выплачивается доплата за работу в учрежд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нии, расположенного в сельской местности в размере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25% 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от должностного оклада (ставки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платы), независимо от мест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образ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вательной деятельности».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 xml:space="preserve">1.3. Раздел 4 </w:t>
      </w:r>
      <w:r>
        <w:rPr>
          <w:rFonts w:ascii="Times New Roman" w:hAnsi="Times New Roman"/>
          <w:sz w:val="28"/>
          <w:szCs w:val="28"/>
        </w:rPr>
        <w:t xml:space="preserve">Положения, </w:t>
      </w:r>
      <w:r w:rsidRPr="00A34341">
        <w:rPr>
          <w:rFonts w:ascii="Times New Roman" w:hAnsi="Times New Roman"/>
          <w:sz w:val="28"/>
          <w:szCs w:val="28"/>
        </w:rPr>
        <w:t>дополнить пунктом 4.5. следующего содерж</w:t>
      </w:r>
      <w:r w:rsidRPr="00A34341">
        <w:rPr>
          <w:rFonts w:ascii="Times New Roman" w:hAnsi="Times New Roman"/>
          <w:sz w:val="28"/>
          <w:szCs w:val="28"/>
        </w:rPr>
        <w:t>а</w:t>
      </w:r>
      <w:r w:rsidRPr="00A34341">
        <w:rPr>
          <w:rFonts w:ascii="Times New Roman" w:hAnsi="Times New Roman"/>
          <w:sz w:val="28"/>
          <w:szCs w:val="28"/>
        </w:rPr>
        <w:t>ния: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«Порядок и условия выплат</w:t>
      </w:r>
      <w:r w:rsidR="00556BC6">
        <w:rPr>
          <w:rFonts w:ascii="Times New Roman" w:hAnsi="Times New Roman"/>
          <w:sz w:val="28"/>
          <w:szCs w:val="28"/>
        </w:rPr>
        <w:t xml:space="preserve"> за квалификационную категорию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Надбавка за квалифика</w:t>
      </w:r>
      <w:r w:rsidR="00556BC6">
        <w:rPr>
          <w:rFonts w:ascii="Times New Roman" w:hAnsi="Times New Roman"/>
          <w:sz w:val="28"/>
          <w:szCs w:val="28"/>
        </w:rPr>
        <w:t xml:space="preserve">ционную категорию специалистам </w:t>
      </w:r>
      <w:r w:rsidRPr="00A34341">
        <w:rPr>
          <w:rFonts w:ascii="Times New Roman" w:hAnsi="Times New Roman"/>
          <w:sz w:val="28"/>
          <w:szCs w:val="28"/>
        </w:rPr>
        <w:t>устанавливае</w:t>
      </w:r>
      <w:r w:rsidRPr="00A34341">
        <w:rPr>
          <w:rFonts w:ascii="Times New Roman" w:hAnsi="Times New Roman"/>
          <w:sz w:val="28"/>
          <w:szCs w:val="28"/>
        </w:rPr>
        <w:t>т</w:t>
      </w:r>
      <w:r w:rsidRPr="00A34341">
        <w:rPr>
          <w:rFonts w:ascii="Times New Roman" w:hAnsi="Times New Roman"/>
          <w:sz w:val="28"/>
          <w:szCs w:val="28"/>
        </w:rPr>
        <w:t>ся ежемесячно к окладу (должностному окладу) в следующих размерах: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  <w:lang w:val="en-US"/>
        </w:rPr>
        <w:t>I</w:t>
      </w:r>
      <w:r w:rsidRPr="00A34341">
        <w:rPr>
          <w:rFonts w:ascii="Times New Roman" w:hAnsi="Times New Roman"/>
          <w:sz w:val="28"/>
          <w:szCs w:val="28"/>
        </w:rPr>
        <w:t xml:space="preserve"> квалификационная категория - 15 % оклада (должностного оклада);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lastRenderedPageBreak/>
        <w:t>Высшая  квалификационная категория - 20% оклада (должностного окл</w:t>
      </w:r>
      <w:r w:rsidRPr="00A34341">
        <w:rPr>
          <w:rFonts w:ascii="Times New Roman" w:hAnsi="Times New Roman"/>
          <w:sz w:val="28"/>
          <w:szCs w:val="28"/>
        </w:rPr>
        <w:t>а</w:t>
      </w:r>
      <w:r w:rsidR="00556BC6">
        <w:rPr>
          <w:rFonts w:ascii="Times New Roman" w:hAnsi="Times New Roman"/>
          <w:sz w:val="28"/>
          <w:szCs w:val="28"/>
        </w:rPr>
        <w:t>да)».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1.4. В пункт 6.1</w:t>
      </w:r>
      <w:r>
        <w:rPr>
          <w:rFonts w:ascii="Times New Roman" w:hAnsi="Times New Roman"/>
          <w:sz w:val="28"/>
          <w:szCs w:val="28"/>
        </w:rPr>
        <w:t xml:space="preserve">. Раздела 6 </w:t>
      </w:r>
      <w:r w:rsidRPr="00A34341">
        <w:rPr>
          <w:rFonts w:ascii="Times New Roman" w:hAnsi="Times New Roman"/>
          <w:sz w:val="28"/>
          <w:szCs w:val="28"/>
        </w:rPr>
        <w:t>Положения, добавить подпункт е).</w:t>
      </w:r>
    </w:p>
    <w:p w:rsidR="00A34341" w:rsidRPr="00A34341" w:rsidRDefault="00556BC6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4341" w:rsidRPr="00A34341">
        <w:rPr>
          <w:rFonts w:ascii="Times New Roman" w:hAnsi="Times New Roman"/>
          <w:sz w:val="28"/>
          <w:szCs w:val="28"/>
        </w:rPr>
        <w:t>Выплаты специалистам за квалификационную категорию</w:t>
      </w:r>
      <w:r>
        <w:rPr>
          <w:rFonts w:ascii="Times New Roman" w:hAnsi="Times New Roman"/>
          <w:sz w:val="28"/>
          <w:szCs w:val="28"/>
        </w:rPr>
        <w:t>»</w:t>
      </w:r>
      <w:r w:rsidR="00A34341" w:rsidRPr="00A34341">
        <w:rPr>
          <w:rFonts w:ascii="Times New Roman" w:hAnsi="Times New Roman"/>
          <w:sz w:val="28"/>
          <w:szCs w:val="28"/>
        </w:rPr>
        <w:t>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4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распространяет свое действие на правоотношения, возникшие с 01 февраля 2014 года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3. Управлению культуры и внутренней политики (Никитина) опублик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вать настоящее постановление в общественно-политической газете «Вперед».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4. Муниципальному казенному учреждению «Управление по организац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онно-техническому обеспечению деятельности  администрации Михайловского муниципального района» (Шевченко) обеспечить  размещение настоящего п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становления в сети Интернет</w:t>
      </w:r>
      <w:bookmarkStart w:id="0" w:name="_GoBack"/>
      <w:bookmarkEnd w:id="0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 официальном сайте администрации Миха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ловского муниципального района.</w:t>
      </w:r>
    </w:p>
    <w:p w:rsidR="00A34341" w:rsidRPr="00A34341" w:rsidRDefault="00A34341" w:rsidP="00556BC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proofErr w:type="gramStart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местителя главы адми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нистрации муниципального района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Андрущенко</w:t>
      </w:r>
      <w:proofErr w:type="spellEnd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1602" w:rsidRDefault="00781602" w:rsidP="00556BC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11F" w:rsidRDefault="001E711F" w:rsidP="00556BC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11F" w:rsidRPr="0010698F" w:rsidRDefault="001E711F" w:rsidP="00556BC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926" w:rsidRDefault="00865926" w:rsidP="00556BC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Михайловского муниципального района-</w:t>
      </w:r>
    </w:p>
    <w:p w:rsidR="00781602" w:rsidRPr="00865926" w:rsidRDefault="00865926" w:rsidP="00556BC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администрации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1E71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А.И. </w:t>
      </w:r>
      <w:proofErr w:type="spellStart"/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Чеботков</w:t>
      </w:r>
      <w:proofErr w:type="spellEnd"/>
    </w:p>
    <w:p w:rsidR="00A34341" w:rsidRPr="00865926" w:rsidRDefault="00A34341" w:rsidP="00556BC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A34341" w:rsidRPr="00865926" w:rsidSect="00556B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02"/>
    <w:rsid w:val="00004916"/>
    <w:rsid w:val="000B389F"/>
    <w:rsid w:val="000C6B3B"/>
    <w:rsid w:val="001574B6"/>
    <w:rsid w:val="001A6863"/>
    <w:rsid w:val="001E711F"/>
    <w:rsid w:val="001F5D91"/>
    <w:rsid w:val="00203BCD"/>
    <w:rsid w:val="00206D2A"/>
    <w:rsid w:val="00210F0D"/>
    <w:rsid w:val="002366F5"/>
    <w:rsid w:val="00236C13"/>
    <w:rsid w:val="002E4A86"/>
    <w:rsid w:val="002F4C48"/>
    <w:rsid w:val="00317B01"/>
    <w:rsid w:val="00320642"/>
    <w:rsid w:val="00362298"/>
    <w:rsid w:val="003D6A53"/>
    <w:rsid w:val="004235A6"/>
    <w:rsid w:val="00441BF9"/>
    <w:rsid w:val="00545D88"/>
    <w:rsid w:val="00550BCF"/>
    <w:rsid w:val="00556BC6"/>
    <w:rsid w:val="00567C74"/>
    <w:rsid w:val="00606506"/>
    <w:rsid w:val="00650066"/>
    <w:rsid w:val="007218A8"/>
    <w:rsid w:val="00731BCF"/>
    <w:rsid w:val="00743FB4"/>
    <w:rsid w:val="0076032A"/>
    <w:rsid w:val="00781602"/>
    <w:rsid w:val="007B418C"/>
    <w:rsid w:val="00854FB3"/>
    <w:rsid w:val="00865926"/>
    <w:rsid w:val="00955D2C"/>
    <w:rsid w:val="009E277E"/>
    <w:rsid w:val="009E6812"/>
    <w:rsid w:val="00A07FA8"/>
    <w:rsid w:val="00A34341"/>
    <w:rsid w:val="00A937C0"/>
    <w:rsid w:val="00AD79B3"/>
    <w:rsid w:val="00B2547B"/>
    <w:rsid w:val="00B70E01"/>
    <w:rsid w:val="00B97394"/>
    <w:rsid w:val="00C93ABC"/>
    <w:rsid w:val="00E30791"/>
    <w:rsid w:val="00E36EBC"/>
    <w:rsid w:val="00E5632C"/>
    <w:rsid w:val="00E657A9"/>
    <w:rsid w:val="00F07343"/>
    <w:rsid w:val="00F53AE1"/>
    <w:rsid w:val="00F607F3"/>
    <w:rsid w:val="00F9121B"/>
    <w:rsid w:val="00FA1E94"/>
    <w:rsid w:val="00FC286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47670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254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ABCC-1025-40A1-B5DE-12D58F8F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2</cp:revision>
  <cp:lastPrinted>2014-03-11T04:17:00Z</cp:lastPrinted>
  <dcterms:created xsi:type="dcterms:W3CDTF">2014-03-12T21:58:00Z</dcterms:created>
  <dcterms:modified xsi:type="dcterms:W3CDTF">2014-03-12T21:58:00Z</dcterms:modified>
</cp:coreProperties>
</file>